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2f5496"/>
          <w:sz w:val="32"/>
          <w:szCs w:val="32"/>
        </w:rPr>
      </w:pPr>
      <w:r w:rsidDel="00000000" w:rsidR="00000000" w:rsidRPr="00000000">
        <w:rPr>
          <w:color w:val="2f5496"/>
          <w:sz w:val="32"/>
          <w:szCs w:val="32"/>
          <w:rtl w:val="0"/>
        </w:rPr>
        <w:t xml:space="preserve">Beaverhill Bird Observatory’s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-570443</wp:posOffset>
            </wp:positionH>
            <wp:positionV relativeFrom="paragraph">
              <wp:posOffset>-625072</wp:posOffset>
            </wp:positionV>
            <wp:extent cx="1647731" cy="1647731"/>
            <wp:effectExtent b="0" l="0" r="0" t="0"/>
            <wp:wrapNone/>
            <wp:docPr descr="Logo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 with low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731" cy="16477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40"/>
          <w:szCs w:val="40"/>
          <w:u w:val="none"/>
          <w:shd w:fill="auto" w:val="clear"/>
          <w:vertAlign w:val="baseline"/>
          <w:rtl w:val="0"/>
        </w:rPr>
        <w:t xml:space="preserve">BirdSmart Education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Kindergarten/Pre-K are booked for 30 minutes; all others are booked for 60 minutes.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 BirdSmart pamphlet or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website </w:t>
        </w:r>
      </w:hyperlink>
      <w:r w:rsidDel="00000000" w:rsidR="00000000" w:rsidRPr="00000000">
        <w:rPr>
          <w:sz w:val="24"/>
          <w:szCs w:val="24"/>
          <w:rtl w:val="0"/>
        </w:rPr>
        <w:t xml:space="preserve">for topic and pricing information </w:t>
      </w:r>
    </w:p>
    <w:p w:rsidR="00000000" w:rsidDel="00000000" w:rsidP="00000000" w:rsidRDefault="00000000" w:rsidRPr="00000000" w14:paraId="00000006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fill in the following booking request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School name (or group name):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Complete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Contact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Email address: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Phone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Do you have a projector or smartboard?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Do you have PowerPoint or Canva? Please indicate which 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Preferred Date(s):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Alternate date(s):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In-person or virtual: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presentations requested: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We can accommodate up to 4 presentations per day. Please fill out the following section for each presentation requested. </w:t>
      </w:r>
    </w:p>
    <w:p w:rsidR="00000000" w:rsidDel="00000000" w:rsidP="00000000" w:rsidRDefault="00000000" w:rsidRPr="00000000" w14:paraId="00000020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Please note that Falcons of Alberta, Hawks of Alberta, Owls of Alberta, and Raptors of Alberta may be booked based on ambassador bird availability.</w:t>
      </w:r>
    </w:p>
    <w:p w:rsidR="00000000" w:rsidDel="00000000" w:rsidP="00000000" w:rsidRDefault="00000000" w:rsidRPr="00000000" w14:paraId="00000021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Preferred time(s):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Topic: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Grade level (or age group):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Class/group size: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Preferred time(s):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Topic: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Grade level (or age group):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Class/group size: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Preferred time(s):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Topic: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Grade level (or age group):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Class/group size: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Preferred time(s):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Topic: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Grade level (or age group):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Class/group size: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  <w:qFormat w:val="1"/>
    <w:rsid w:val="003C1687"/>
  </w:style>
  <w:style w:type="paragraph" w:styleId="Heading1">
    <w:name w:val="heading 1"/>
    <w:basedOn w:val="Normal"/>
    <w:next w:val="Normal"/>
    <w:link w:val="Heading1Char"/>
    <w:uiPriority w:val="9"/>
    <w:qFormat w:val="1"/>
    <w:rsid w:val="003C1687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C1687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C1687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C1687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C1687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C1687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C1687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C1687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C1687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C1687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C1687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C1687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C1687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C1687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C1687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C1687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C1687"/>
    <w:rPr>
      <w:rFonts w:asciiTheme="majorHAnsi" w:cstheme="majorBidi" w:eastAsiaTheme="majorEastAsia" w:hAnsiTheme="majorHAnsi"/>
      <w:color w:val="4472c4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C1687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3C1687"/>
    <w:pPr>
      <w:spacing w:line="240" w:lineRule="auto"/>
    </w:pPr>
    <w:rPr>
      <w:b w:val="1"/>
      <w:bCs w:val="1"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C1687"/>
    <w:pPr>
      <w:pBdr>
        <w:bottom w:color="4472c4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C1687"/>
    <w:rPr>
      <w:rFonts w:asciiTheme="majorHAnsi" w:cstheme="majorBidi" w:eastAsiaTheme="majorEastAsia" w:hAnsiTheme="majorHAnsi"/>
      <w:color w:val="323e4f" w:themeColor="text2" w:themeShade="0000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C1687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C168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3C1687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3C1687"/>
    <w:rPr>
      <w:i w:val="1"/>
      <w:iCs w:val="1"/>
    </w:rPr>
  </w:style>
  <w:style w:type="paragraph" w:styleId="NoSpacing">
    <w:name w:val="No Spacing"/>
    <w:uiPriority w:val="1"/>
    <w:qFormat w:val="1"/>
    <w:rsid w:val="003C168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3C1687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3C1687"/>
    <w:rPr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C1687"/>
    <w:pPr>
      <w:pBdr>
        <w:bottom w:color="4472c4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C1687"/>
    <w:rPr>
      <w:b w:val="1"/>
      <w:bCs w:val="1"/>
      <w:i w:val="1"/>
      <w:iCs w:val="1"/>
      <w:color w:val="4472c4" w:themeColor="accent1"/>
    </w:rPr>
  </w:style>
  <w:style w:type="character" w:styleId="SubtleEmphasis">
    <w:name w:val="Subtle Emphasis"/>
    <w:basedOn w:val="DefaultParagraphFont"/>
    <w:uiPriority w:val="19"/>
    <w:qFormat w:val="1"/>
    <w:rsid w:val="003C1687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3C1687"/>
    <w:rPr>
      <w:b w:val="1"/>
      <w:bCs w:val="1"/>
      <w:i w:val="1"/>
      <w:iCs w:val="1"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1"/>
    <w:rsid w:val="003C1687"/>
    <w:rPr>
      <w:smallCaps w:val="1"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3C1687"/>
    <w:rPr>
      <w:b w:val="1"/>
      <w:bCs w:val="1"/>
      <w:smallCaps w:val="1"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3C1687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3C1687"/>
    <w:pPr>
      <w:outlineLvl w:val="9"/>
    </w:pPr>
  </w:style>
  <w:style w:type="paragraph" w:styleId="Header">
    <w:name w:val="header"/>
    <w:basedOn w:val="Normal"/>
    <w:link w:val="HeaderChar"/>
    <w:uiPriority w:val="99"/>
    <w:unhideWhenUsed w:val="1"/>
    <w:rsid w:val="003C168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1687"/>
  </w:style>
  <w:style w:type="paragraph" w:styleId="Footer">
    <w:name w:val="footer"/>
    <w:basedOn w:val="Normal"/>
    <w:link w:val="FooterChar"/>
    <w:uiPriority w:val="99"/>
    <w:unhideWhenUsed w:val="1"/>
    <w:rsid w:val="003C168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1687"/>
  </w:style>
  <w:style w:type="table" w:styleId="TableGrid">
    <w:name w:val="Table Grid"/>
    <w:basedOn w:val="TableNormal"/>
    <w:uiPriority w:val="39"/>
    <w:rsid w:val="003C16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A23B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 w:val="1"/>
    <w:rsid w:val="00687AA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35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35BE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beaverhillbirds.com/environmental-education/birdsmart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BBkuJhXRw2EqfbCVq0yiMgilA==">CgMxLjA4AHIhMS1oSjQwcGppZzZJVWQtbjBiZTZIZHBlenV2ZEtySlhq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2022-09-06T23:10:00Z</dcterms:created>
  <dc:creator>Jana Teefy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9aebd677935c3eea0553b84cb1b4d563e11127407ff917a9a4982a63572eac55</vt:lpwstr>
  </property>
</Properties>
</file>